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Mosca-Roma 2020. Riflessi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it-IT"/>
        </w:rPr>
        <w:t>Москва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-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it-IT"/>
        </w:rPr>
        <w:t>Рим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. 2020.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it-IT"/>
        </w:rPr>
        <w:t>Отражение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it-I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it-IT"/>
        </w:rPr>
        <w:br w:type="textWrapping"/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Opere dal Liceo Artistico Statale </w:t>
      </w:r>
      <w:r>
        <w:rPr>
          <w:rFonts w:ascii="Arial" w:hAnsi="Arial" w:hint="default"/>
          <w:b w:val="1"/>
          <w:bCs w:val="1"/>
          <w:u w:color="000000"/>
          <w:rtl w:val="0"/>
          <w:lang w:val="it-IT"/>
        </w:rPr>
        <w:t>“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Giulio Carlo Argan</w:t>
      </w:r>
      <w:r>
        <w:rPr>
          <w:rFonts w:ascii="Arial" w:hAnsi="Arial" w:hint="default"/>
          <w:b w:val="1"/>
          <w:bCs w:val="1"/>
          <w:u w:color="000000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di Roma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shd w:val="clear" w:color="auto" w:fill="ffffff"/>
          <w:rtl w:val="0"/>
          <w:lang w:val="it-IT"/>
        </w:rPr>
      </w:pPr>
      <w:r>
        <w:rPr>
          <w:rFonts w:ascii="Arial" w:hAnsi="Arial"/>
          <w:u w:color="000000"/>
          <w:shd w:val="clear" w:color="auto" w:fill="ffffff"/>
          <w:rtl w:val="0"/>
          <w:lang w:val="it-IT"/>
        </w:rPr>
        <w:t>a cura di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Roberto Luciani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shd w:val="clear" w:color="auto" w:fill="ff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it-IT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Gli allievi del Liceo Artistico Statale </w:t>
      </w:r>
      <w:r>
        <w:rPr>
          <w:rFonts w:ascii="Arial" w:hAnsi="Arial" w:hint="default"/>
          <w:shd w:val="clear" w:color="auto" w:fill="ffffff"/>
          <w:rtl w:val="0"/>
        </w:rPr>
        <w:t>“</w:t>
      </w:r>
      <w:r>
        <w:rPr>
          <w:rFonts w:ascii="Arial" w:hAnsi="Arial"/>
          <w:shd w:val="clear" w:color="auto" w:fill="ffffff"/>
          <w:rtl w:val="0"/>
          <w:lang w:val="it-IT"/>
        </w:rPr>
        <w:t>Giulio Carlo Argan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di Roma hanno risposto con entusiasmo al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Concorso artistico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Mosca-Roma 2020. Riflessi</w:t>
      </w:r>
      <w:r>
        <w:rPr>
          <w:rFonts w:ascii="Arial" w:hAnsi="Arial"/>
          <w:shd w:val="clear" w:color="auto" w:fill="ffffff"/>
          <w:rtl w:val="0"/>
          <w:lang w:val="it-IT"/>
        </w:rPr>
        <w:t>, organizzato dall</w:t>
      </w:r>
      <w:r>
        <w:rPr>
          <w:rFonts w:ascii="Arial" w:hAnsi="Arial" w:hint="default"/>
          <w:shd w:val="clear" w:color="auto" w:fill="ffffff"/>
          <w:rtl w:val="0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Ambasciata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Italiana a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Mosca, dalla Onlus </w:t>
      </w:r>
      <w:r>
        <w:rPr>
          <w:rFonts w:ascii="Arial" w:hAnsi="Arial" w:hint="default"/>
          <w:shd w:val="clear" w:color="auto" w:fill="ffffff"/>
          <w:rtl w:val="0"/>
        </w:rPr>
        <w:t>“</w:t>
      </w:r>
      <w:r>
        <w:rPr>
          <w:rFonts w:ascii="Arial" w:hAnsi="Arial"/>
          <w:shd w:val="clear" w:color="auto" w:fill="ffffff"/>
          <w:rtl w:val="0"/>
          <w:lang w:val="it-IT"/>
        </w:rPr>
        <w:t>Anima. Centro di innovazioni culturali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it-IT"/>
        </w:rPr>
        <w:t>e dall</w:t>
      </w:r>
      <w:r>
        <w:rPr>
          <w:rFonts w:ascii="Arial" w:hAnsi="Arial" w:hint="default"/>
          <w:shd w:val="clear" w:color="auto" w:fill="ffffff"/>
          <w:rtl w:val="0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Associazione di promozione sociale </w:t>
      </w:r>
      <w:r>
        <w:rPr>
          <w:rFonts w:ascii="Arial" w:hAnsi="Arial" w:hint="default"/>
          <w:shd w:val="clear" w:color="auto" w:fill="ffffff"/>
          <w:rtl w:val="0"/>
        </w:rPr>
        <w:t>“</w:t>
      </w:r>
      <w:r>
        <w:rPr>
          <w:rFonts w:ascii="Arial" w:hAnsi="Arial"/>
          <w:shd w:val="clear" w:color="auto" w:fill="ffffff"/>
          <w:rtl w:val="0"/>
          <w:lang w:val="it-IT"/>
        </w:rPr>
        <w:t>Scuola Maestra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it-IT"/>
        </w:rPr>
        <w:t>attraverso ScuolediRoma.it, che si avvale del partenariato di Renaliart (Rete Nazionale Licei Artistici).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La competizione,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con il patrocinio del Comune di Mosca e del Comune di Roma, ha visto la partecipazione di 35 scuole artistiche moscovite e di 18 licei artistici romani, ed </w:t>
      </w:r>
      <w:r>
        <w:rPr>
          <w:rFonts w:ascii="Arial" w:hAnsi="Arial"/>
          <w:shd w:val="clear" w:color="auto" w:fill="ffffff"/>
          <w:rtl w:val="0"/>
          <w:lang w:val="it-IT"/>
        </w:rPr>
        <w:t>ha avuto come oggetto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ideazione, la progettazione e la realizzazione di opere artistiche grafico-pittoriche sul tema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Riflettere, riguardare il mondo all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epoca della pandemia</w:t>
      </w:r>
      <w:r>
        <w:rPr>
          <w:rFonts w:ascii="Arial" w:hAnsi="Arial"/>
          <w:shd w:val="clear" w:color="auto" w:fill="ffffff"/>
          <w:rtl w:val="0"/>
          <w:lang w:val="it-IT"/>
        </w:rPr>
        <w:t>.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evento mira quindi a stimolare una riflessione attraverso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interpretazione data dai giovani artisti all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esperienza della pandemia e intende far conoscere le meditazioni e il carico emotivo e psicologico che ragazzi creativi delle due capitali hanno avuto a causa del Covid-19, capace di mettere in pericolo le loro vite e le persone che amano, in particolare quelle pi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fragili, di attivare la solitudine, di consentire il contatto con il mondo esterno quasi esclusivamente per via telematica, iniettare la paura per un domani certo diverso da come fino ad oggi inteso.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</w:rPr>
        <w:br w:type="textWrapping"/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La mostra raccoglie virtualmente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sulla piattaforma </w: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instrText xml:space="preserve"> HYPERLINK "http://contest2020.anima.moscow/#/it"</w:instrTex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fffff"/>
          <w:rtl w:val="0"/>
          <w:lang w:val="it-IT"/>
        </w:rPr>
        <w:t>http://contest2020.anima.moscow/#/it</w:t>
      </w:r>
      <w:r>
        <w:rPr>
          <w:rFonts w:ascii="Arial" w:cs="Arial" w:hAnsi="Arial" w:eastAsia="Arial"/>
          <w:shd w:val="clear" w:color="auto" w:fill="ffffff"/>
          <w:rtl w:val="0"/>
        </w:rPr>
        <w:fldChar w:fldCharType="end" w:fldLock="0"/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420 lavori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222 di allievi russi e 198 di allievi italiani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,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che,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come in uno specchio,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presentano </w:t>
      </w:r>
      <w:r>
        <w:rPr>
          <w:rFonts w:ascii="Arial" w:hAnsi="Arial"/>
          <w:shd w:val="clear" w:color="auto" w:fill="ffffff"/>
          <w:rtl w:val="0"/>
          <w:lang w:val="it-IT"/>
        </w:rPr>
        <w:t>riflession</w:t>
      </w:r>
      <w:r>
        <w:rPr>
          <w:rFonts w:ascii="Arial" w:hAnsi="Arial"/>
          <w:shd w:val="clear" w:color="auto" w:fill="ffffff"/>
          <w:rtl w:val="0"/>
          <w:lang w:val="it-IT"/>
        </w:rPr>
        <w:t>i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sui cambiamenti della vita, </w:t>
      </w:r>
      <w:r>
        <w:rPr>
          <w:rFonts w:ascii="Arial" w:hAnsi="Arial"/>
          <w:shd w:val="clear" w:color="auto" w:fill="ffffff"/>
          <w:rtl w:val="0"/>
          <w:lang w:val="it-IT"/>
        </w:rPr>
        <w:t>su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 rapporti umani, </w:t>
      </w:r>
      <w:r>
        <w:rPr>
          <w:rFonts w:ascii="Arial" w:hAnsi="Arial"/>
          <w:shd w:val="clear" w:color="auto" w:fill="ffffff"/>
          <w:rtl w:val="0"/>
          <w:lang w:val="it-IT"/>
        </w:rPr>
        <w:t>su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 legami tra gli individui e gli Stati che si sono verificati come conseguenza delle limitazioni negli spostamenti, </w:t>
      </w:r>
      <w:r>
        <w:rPr>
          <w:rFonts w:ascii="Arial" w:hAnsi="Arial"/>
          <w:shd w:val="clear" w:color="auto" w:fill="ffffff"/>
          <w:rtl w:val="0"/>
          <w:lang w:val="it-IT"/>
        </w:rPr>
        <w:t>su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lla quarantena, </w:t>
      </w:r>
      <w:r>
        <w:rPr>
          <w:rFonts w:ascii="Arial" w:hAnsi="Arial"/>
          <w:shd w:val="clear" w:color="auto" w:fill="ffffff"/>
          <w:rtl w:val="0"/>
          <w:lang w:val="it-IT"/>
        </w:rPr>
        <w:t>sul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la malattia, </w:t>
      </w:r>
      <w:r>
        <w:rPr>
          <w:rFonts w:ascii="Arial" w:hAnsi="Arial"/>
          <w:shd w:val="clear" w:color="auto" w:fill="ffffff"/>
          <w:rtl w:val="0"/>
          <w:lang w:val="it-IT"/>
        </w:rPr>
        <w:t>sull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 chiusura delle scuole e la consequenziale </w:t>
      </w:r>
      <w:r>
        <w:rPr>
          <w:rFonts w:ascii="Arial" w:hAnsi="Arial" w:hint="default"/>
          <w:shd w:val="clear" w:color="auto" w:fill="ffffff"/>
          <w:rtl w:val="0"/>
        </w:rPr>
        <w:t>“</w:t>
      </w:r>
      <w:r>
        <w:rPr>
          <w:rFonts w:ascii="Arial" w:hAnsi="Arial"/>
          <w:shd w:val="clear" w:color="auto" w:fill="ffffff"/>
          <w:rtl w:val="0"/>
          <w:lang w:val="it-IT"/>
        </w:rPr>
        <w:t>didattica a distanza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: eventi </w:t>
      </w:r>
      <w:r>
        <w:rPr>
          <w:rFonts w:ascii="Arial" w:hAnsi="Arial"/>
          <w:shd w:val="clear" w:color="auto" w:fill="ffffff"/>
          <w:rtl w:val="0"/>
          <w:lang w:val="it-IT"/>
        </w:rPr>
        <w:t>che da circa un anno ha</w:t>
      </w:r>
      <w:r>
        <w:rPr>
          <w:rFonts w:ascii="Arial" w:hAnsi="Arial"/>
          <w:shd w:val="clear" w:color="auto" w:fill="ffffff"/>
          <w:rtl w:val="0"/>
          <w:lang w:val="it-IT"/>
        </w:rPr>
        <w:t>nno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messo l</w:t>
      </w:r>
      <w:r>
        <w:rPr>
          <w:rFonts w:ascii="Arial" w:hAnsi="Arial" w:hint="default"/>
          <w:shd w:val="clear" w:color="auto" w:fill="ffffff"/>
          <w:rtl w:val="0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uomo davanti ad una prova che impone meditazioni profonde e l</w:t>
      </w:r>
      <w:r>
        <w:rPr>
          <w:rFonts w:ascii="Arial" w:hAnsi="Arial" w:hint="default"/>
          <w:shd w:val="clear" w:color="auto" w:fill="ffffff"/>
          <w:rtl w:val="0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esigenza di una rinascita.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shd w:val="clear" w:color="auto" w:fill="ffffff"/>
          <w:rtl w:val="0"/>
          <w:lang w:val="it-IT"/>
        </w:rPr>
        <w:t>Gli allievi partecipanti, con la supervisione dei docenti di riferimento, hanno approfondito l</w:t>
      </w:r>
      <w:r>
        <w:rPr>
          <w:rFonts w:ascii="Arial" w:hAnsi="Arial" w:hint="default"/>
          <w:shd w:val="clear" w:color="auto" w:fill="ffffff"/>
          <w:rtl w:val="0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argomento elaborando questo vissuto complesso che chiede anche all</w:t>
      </w:r>
      <w:r>
        <w:rPr>
          <w:rFonts w:ascii="Arial" w:hAnsi="Arial" w:hint="default"/>
          <w:shd w:val="clear" w:color="auto" w:fill="ffffff"/>
          <w:rtl w:val="0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arte, e soprattutto ai giovani artisti, un contributo riflessivo che universalmente supera i confini geografici e le distanze, unendosi nelle emozioni, sta</w:t>
      </w:r>
      <w:r>
        <w:rPr>
          <w:rFonts w:ascii="Arial" w:hAnsi="Arial"/>
          <w:shd w:val="clear" w:color="auto" w:fill="ffffff"/>
          <w:rtl w:val="0"/>
          <w:lang w:val="it-IT"/>
        </w:rPr>
        <w:t>t</w:t>
      </w:r>
      <w:r>
        <w:rPr>
          <w:rFonts w:ascii="Arial" w:hAnsi="Arial"/>
          <w:shd w:val="clear" w:color="auto" w:fill="ffffff"/>
          <w:rtl w:val="0"/>
          <w:lang w:val="it-IT"/>
        </w:rPr>
        <w:t>i d</w:t>
      </w:r>
      <w:r>
        <w:rPr>
          <w:rFonts w:ascii="Arial" w:hAnsi="Arial" w:hint="default"/>
          <w:shd w:val="clear" w:color="auto" w:fill="ffffff"/>
          <w:rtl w:val="0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animo e desiderio di rigenerazione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La Giuria del concorso, composta da noti storici, critici, giornalisti, direttori di musei ed istituti di cultura, selezioner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 Mosca le opere realizzate singolarmente o collegialmente: i risultati saranno resi noti sulla piattaforma il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15 febbraio 2021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u w:color="ff0000"/>
          <w:shd w:val="clear" w:color="auto" w:fill="ffffff"/>
          <w:rtl w:val="0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u w:color="000000"/>
          <w:shd w:val="clear" w:color="auto" w:fill="ffffff"/>
          <w:rtl w:val="0"/>
          <w:lang w:val="it-IT"/>
        </w:rPr>
      </w:pPr>
      <w:r>
        <w:rPr>
          <w:rFonts w:ascii="Arial" w:hAnsi="Arial"/>
          <w:u w:color="ff0000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u w:color="ff0000"/>
          <w:rtl w:val="0"/>
          <w:lang w:val="it-IT"/>
        </w:rPr>
        <w:t xml:space="preserve">Liceo artistico </w:t>
      </w:r>
      <w:r>
        <w:rPr>
          <w:rFonts w:ascii="Arial" w:hAnsi="Arial" w:hint="default"/>
          <w:b w:val="1"/>
          <w:bCs w:val="1"/>
          <w:u w:color="000000"/>
          <w:rtl w:val="0"/>
          <w:lang w:val="it-IT"/>
        </w:rPr>
        <w:t>“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Giulio Carlo Argan</w:t>
      </w:r>
      <w:r>
        <w:rPr>
          <w:rFonts w:ascii="Arial" w:hAnsi="Arial" w:hint="default"/>
          <w:b w:val="1"/>
          <w:bCs w:val="1"/>
          <w:u w:color="000000"/>
          <w:rtl w:val="0"/>
          <w:lang w:val="it-IT"/>
        </w:rPr>
        <w:t>”</w:t>
      </w:r>
      <w:r>
        <w:rPr>
          <w:rFonts w:ascii="Arial" w:hAnsi="Arial"/>
          <w:u w:color="000000"/>
          <w:rtl w:val="0"/>
          <w:lang w:val="it-IT"/>
        </w:rPr>
        <w:t xml:space="preserve"> </w:t>
      </w:r>
      <w:r>
        <w:rPr>
          <w:rFonts w:ascii="Arial" w:hAnsi="Arial"/>
          <w:u w:color="000000"/>
          <w:rtl w:val="0"/>
          <w:lang w:val="it-IT"/>
        </w:rPr>
        <w:t xml:space="preserve">ha partecipato al concorso con ben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61 opere di 55 allievi </w:t>
      </w:r>
      <w:r>
        <w:rPr>
          <w:rFonts w:ascii="Arial" w:hAnsi="Arial"/>
          <w:u w:color="000000"/>
          <w:rtl w:val="0"/>
          <w:lang w:val="it-IT"/>
        </w:rPr>
        <w:t xml:space="preserve">guidati da 9 </w:t>
      </w:r>
      <w:r>
        <w:rPr>
          <w:rFonts w:ascii="Arial" w:hAnsi="Arial"/>
          <w:u w:color="000000"/>
          <w:rtl w:val="0"/>
          <w:lang w:val="it-IT"/>
        </w:rPr>
        <w:t>d</w:t>
      </w:r>
      <w:r>
        <w:rPr>
          <w:rFonts w:ascii="Arial" w:hAnsi="Arial"/>
          <w:u w:color="000000"/>
          <w:rtl w:val="0"/>
          <w:lang w:val="it-IT"/>
        </w:rPr>
        <w:t>ocenti</w:t>
      </w:r>
      <w:r>
        <w:rPr>
          <w:rFonts w:ascii="Arial" w:hAnsi="Arial"/>
          <w:u w:color="000000"/>
          <w:rtl w:val="0"/>
          <w:lang w:val="it-IT"/>
        </w:rPr>
        <w:t>: i lavori</w:t>
      </w:r>
      <w:r>
        <w:rPr>
          <w:rFonts w:ascii="Arial" w:hAnsi="Arial"/>
          <w:u w:color="000000"/>
          <w:rtl w:val="0"/>
          <w:lang w:val="it-IT"/>
        </w:rPr>
        <w:t xml:space="preserve"> </w:t>
      </w:r>
      <w:r>
        <w:rPr>
          <w:rFonts w:ascii="Arial" w:hAnsi="Arial"/>
          <w:u w:color="000000"/>
          <w:rtl w:val="0"/>
          <w:lang w:val="it-IT"/>
        </w:rPr>
        <w:t xml:space="preserve">sono stati </w:t>
      </w:r>
      <w:r>
        <w:rPr>
          <w:rFonts w:ascii="Arial" w:hAnsi="Arial"/>
          <w:u w:color="000000"/>
          <w:rtl w:val="0"/>
          <w:lang w:val="it-IT"/>
        </w:rPr>
        <w:t>realizzat</w:t>
      </w:r>
      <w:r>
        <w:rPr>
          <w:rFonts w:ascii="Arial" w:hAnsi="Arial"/>
          <w:u w:color="000000"/>
          <w:rtl w:val="0"/>
          <w:lang w:val="it-IT"/>
        </w:rPr>
        <w:t>i</w:t>
      </w:r>
      <w:r>
        <w:rPr>
          <w:rFonts w:ascii="Arial" w:hAnsi="Arial"/>
          <w:u w:color="000000"/>
          <w:rtl w:val="0"/>
          <w:lang w:val="it-IT"/>
        </w:rPr>
        <w:t xml:space="preserve"> con diverse tecniche, dall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olio su tela all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elaborazione grafica digitale, dall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acquerello su carta alla tecnica mista.</w:t>
      </w:r>
      <w:r>
        <w:rPr>
          <w:rFonts w:ascii="Arial" w:hAnsi="Arial"/>
          <w:u w:color="000000"/>
          <w:rtl w:val="0"/>
          <w:lang w:val="it-IT"/>
        </w:rPr>
        <w:t xml:space="preserve">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impegno del Dirigente Scolastico Nicola Armignacca, di tutti i Docenti e del Personale del Liceo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,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al di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della pur preziosa partecipazione al concorso, si proietta nell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intento di trasmettere ai giovani studenti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importanza di raggiungere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obiettivo di un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elevata formazione artistica e culturale che li porti verso una competenza ma anche una consapevolezza di poter costruire dialoghi, progettualit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e condivisione superando i confini dello spazio fisico, per diffondere e inseguire sempre la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“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Bellezza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”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right"/>
        <w:rPr>
          <w:rFonts w:ascii="Calibri" w:cs="Calibri" w:hAnsi="Calibri" w:eastAsia="Calibri"/>
          <w:u w:color="000000"/>
          <w:shd w:val="clear" w:color="auto" w:fill="ff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it-IT"/>
        </w:rPr>
      </w:pPr>
      <w:r>
        <w:rPr>
          <w:rFonts w:ascii="Arial" w:hAnsi="Arial"/>
          <w:u w:color="000000"/>
          <w:rtl w:val="0"/>
          <w:lang w:val="it-IT"/>
        </w:rPr>
        <w:t xml:space="preserve">Il Liceo artistico </w:t>
      </w:r>
      <w:r>
        <w:rPr>
          <w:rFonts w:ascii="Arial" w:hAnsi="Arial"/>
          <w:u w:color="000000"/>
          <w:rtl w:val="0"/>
          <w:lang w:val="it-IT"/>
        </w:rPr>
        <w:t>Giulio Carlo Argan</w:t>
      </w:r>
      <w:r>
        <w:rPr>
          <w:rFonts w:ascii="Arial" w:hAnsi="Arial" w:hint="default"/>
          <w:u w:color="000000"/>
          <w:rtl w:val="0"/>
          <w:lang w:val="it-IT"/>
        </w:rPr>
        <w:t>”</w:t>
      </w:r>
      <w:r>
        <w:rPr>
          <w:rFonts w:ascii="Arial" w:hAnsi="Arial"/>
          <w:u w:color="000000"/>
          <w:rtl w:val="0"/>
          <w:lang w:val="it-IT"/>
        </w:rPr>
        <w:t xml:space="preserve">, </w:t>
      </w:r>
      <w:r>
        <w:rPr>
          <w:rFonts w:ascii="Arial" w:hAnsi="Arial"/>
          <w:u w:color="000000"/>
          <w:rtl w:val="0"/>
          <w:lang w:val="it-IT"/>
        </w:rPr>
        <w:t>unico Istituto pubblico in Italia intitolato ad uno dei pi</w:t>
      </w:r>
      <w:r>
        <w:rPr>
          <w:rFonts w:ascii="Arial" w:hAnsi="Arial" w:hint="default"/>
          <w:u w:color="000000"/>
          <w:rtl w:val="0"/>
          <w:lang w:val="it-IT"/>
        </w:rPr>
        <w:t xml:space="preserve">ù </w:t>
      </w:r>
      <w:r>
        <w:rPr>
          <w:rFonts w:ascii="Arial" w:hAnsi="Arial"/>
          <w:u w:color="000000"/>
          <w:rtl w:val="0"/>
          <w:lang w:val="it-IT"/>
        </w:rPr>
        <w:t xml:space="preserve">importanti </w:t>
      </w:r>
      <w:r>
        <w:rPr>
          <w:rFonts w:ascii="Arial" w:hAnsi="Arial"/>
          <w:u w:color="000000"/>
          <w:rtl w:val="0"/>
          <w:lang w:val="it-IT"/>
        </w:rPr>
        <w:t>s</w:t>
      </w:r>
      <w:r>
        <w:rPr>
          <w:rFonts w:ascii="Arial" w:hAnsi="Arial"/>
          <w:u w:color="000000"/>
          <w:rtl w:val="0"/>
          <w:lang w:val="it-IT"/>
        </w:rPr>
        <w:t>torici e critici d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arte del Novecento, Giulio Carlo Argan (1909-1992</w:t>
      </w:r>
      <w:r>
        <w:rPr>
          <w:rFonts w:ascii="Arial" w:hAnsi="Arial"/>
          <w:u w:color="000000"/>
          <w:rtl w:val="0"/>
          <w:lang w:val="it-IT"/>
        </w:rPr>
        <w:t xml:space="preserve">), </w:t>
      </w:r>
      <w:r>
        <w:rPr>
          <w:rFonts w:ascii="Arial" w:hAnsi="Arial"/>
          <w:u w:color="000000"/>
          <w:rtl w:val="0"/>
          <w:lang w:val="it-IT"/>
        </w:rPr>
        <w:t>organi</w:t>
      </w:r>
      <w:r>
        <w:rPr>
          <w:rFonts w:ascii="Arial" w:hAnsi="Arial"/>
          <w:u w:color="000000"/>
          <w:rtl w:val="0"/>
          <w:lang w:val="it-IT"/>
        </w:rPr>
        <w:t xml:space="preserve">zza </w:t>
      </w:r>
      <w:r>
        <w:rPr>
          <w:rFonts w:ascii="Arial" w:hAnsi="Arial"/>
          <w:u w:color="000000"/>
          <w:rtl w:val="0"/>
          <w:lang w:val="it-IT"/>
        </w:rPr>
        <w:t>ogni anno significative mostre in siti prestigiosi esponendo le pi</w:t>
      </w:r>
      <w:r>
        <w:rPr>
          <w:rFonts w:ascii="Arial" w:hAnsi="Arial" w:hint="default"/>
          <w:u w:color="000000"/>
          <w:rtl w:val="0"/>
          <w:lang w:val="it-IT"/>
        </w:rPr>
        <w:t xml:space="preserve">ù </w:t>
      </w:r>
      <w:r>
        <w:rPr>
          <w:rFonts w:ascii="Arial" w:hAnsi="Arial"/>
          <w:u w:color="000000"/>
          <w:rtl w:val="0"/>
          <w:lang w:val="it-IT"/>
        </w:rPr>
        <w:t>rilevanti opere degli studenti</w:t>
      </w:r>
      <w:r>
        <w:rPr>
          <w:rFonts w:ascii="Arial" w:hAnsi="Arial"/>
          <w:u w:color="000000"/>
          <w:rtl w:val="0"/>
          <w:lang w:val="it-IT"/>
        </w:rPr>
        <w:t>: n</w:t>
      </w:r>
      <w:r>
        <w:rPr>
          <w:rFonts w:ascii="Arial" w:hAnsi="Arial"/>
          <w:u w:color="000000"/>
          <w:rtl w:val="0"/>
          <w:lang w:val="it-IT"/>
        </w:rPr>
        <w:t>el 2018</w:t>
      </w:r>
      <w:r>
        <w:rPr>
          <w:rFonts w:ascii="Arial" w:hAnsi="Arial"/>
          <w:u w:color="000000"/>
          <w:rtl w:val="0"/>
          <w:lang w:val="it-IT"/>
        </w:rPr>
        <w:t>, infatti,</w:t>
      </w:r>
      <w:r>
        <w:rPr>
          <w:rFonts w:ascii="Arial" w:hAnsi="Arial"/>
          <w:u w:color="000000"/>
          <w:rtl w:val="0"/>
          <w:lang w:val="it-IT"/>
        </w:rPr>
        <w:t xml:space="preserve"> ha allestito alla Sapienza Universit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di Roma, Museo dell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arte classica Gipsoteca, la mostra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Arte Alimentazione e Salute</w:t>
      </w:r>
      <w:r>
        <w:rPr>
          <w:rFonts w:ascii="Arial" w:hAnsi="Arial"/>
          <w:u w:color="000000"/>
          <w:rtl w:val="0"/>
          <w:lang w:val="it-IT"/>
        </w:rPr>
        <w:t xml:space="preserve">; </w:t>
      </w:r>
      <w:r>
        <w:rPr>
          <w:rFonts w:ascii="Arial" w:hAnsi="Arial"/>
          <w:u w:color="000000"/>
          <w:rtl w:val="0"/>
          <w:lang w:val="it-IT"/>
        </w:rPr>
        <w:t xml:space="preserve">mentre </w:t>
      </w:r>
      <w:r>
        <w:rPr>
          <w:rFonts w:ascii="Arial" w:hAnsi="Arial"/>
          <w:u w:color="000000"/>
          <w:rtl w:val="0"/>
          <w:lang w:val="it-IT"/>
        </w:rPr>
        <w:t>nel mese di giugno del 2019 ha ideato la mostra</w:t>
      </w:r>
      <w:r>
        <w:rPr>
          <w:rFonts w:ascii="Arial" w:hAnsi="Arial" w:hint="default"/>
          <w:u w:color="000000"/>
          <w:rtl w:val="0"/>
          <w:lang w:val="it-IT"/>
        </w:rPr>
        <w:t> 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Metamorfosi, 2000 anni di Ovidio</w:t>
      </w:r>
      <w:r>
        <w:rPr>
          <w:rFonts w:ascii="Arial" w:hAnsi="Arial"/>
          <w:u w:color="000000"/>
          <w:rtl w:val="0"/>
          <w:lang w:val="it-IT"/>
        </w:rPr>
        <w:t>, allestita nel Complesso Monumentale di Santa Maria dell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Orto in Trastevere.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</w:rPr>
        <w:t>INFO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</w:rPr>
        <w:t>Mosca-Roma 2020. Riflessi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it-IT"/>
        </w:rPr>
        <w:t>Москва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-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it-IT"/>
        </w:rPr>
        <w:t>Рим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 xml:space="preserve">. 2020.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it-IT"/>
        </w:rPr>
        <w:t>Отражение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</w:rPr>
        <w:br w:type="textWrapping"/>
      </w:r>
      <w:r>
        <w:rPr>
          <w:rStyle w:val="Hyperlink.0"/>
          <w:rFonts w:ascii="Arial" w:cs="Arial" w:hAnsi="Arial" w:eastAsia="Arial"/>
          <w:sz w:val="20"/>
          <w:szCs w:val="20"/>
          <w:u w:color="000000"/>
          <w:rtl w:val="0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u w:color="000000"/>
          <w:rtl w:val="0"/>
          <w:lang w:val="it-IT"/>
        </w:rPr>
        <w:instrText xml:space="preserve"> HYPERLINK "http://contest2020.anima.moscow/#/it/"</w:instrText>
      </w:r>
      <w:r>
        <w:rPr>
          <w:rStyle w:val="Hyperlink.0"/>
          <w:rFonts w:ascii="Arial" w:cs="Arial" w:hAnsi="Arial" w:eastAsia="Arial"/>
          <w:sz w:val="20"/>
          <w:szCs w:val="20"/>
          <w:u w:color="000000"/>
          <w:rtl w:val="0"/>
          <w:lang w:val="it-IT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u w:color="000000"/>
          <w:rtl w:val="0"/>
          <w:lang w:val="it-IT"/>
        </w:rPr>
        <w:t>http://contest2020.anima.moscow/#/it/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  <w:fldChar w:fldCharType="end" w:fldLock="0"/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 xml:space="preserve">Opere dal Liceo Artistico Statale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Giulio Carlo Argan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di Roma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 xml:space="preserve">Ideazione: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Nicola Armignacca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A cura di: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 Roberto Luciani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Coordinamento: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 Rosaria Acierno, Laura Di Stefano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it-IT"/>
        </w:rPr>
        <w:t>Comitato Scientifico: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 Emilia Mimma Li Preti, Ciro Di Mita, Paolo Garau, Daniela Gargiulo, Cinzia Leone, Tonino Orlandi, Stefania Russo, Alberto Timossi, Daniele Votano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</w:rPr>
        <w:br w:type="textWrapping"/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it-IT"/>
        </w:rPr>
        <w:t>Sito Web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: Tommaso Del Lungo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</w:rPr>
        <w:br w:type="textWrapping"/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it-IT"/>
        </w:rPr>
        <w:t>Ufficio Stampa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: Robert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a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 Melasecca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 xml:space="preserve">Liceo Artistico Statale di Roma 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Giulio Carlo Argan</w:t>
      </w:r>
      <w:r>
        <w:rPr>
          <w:rFonts w:ascii="Arial" w:hAnsi="Arial" w:hint="default"/>
          <w:b w:val="1"/>
          <w:bCs w:val="1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Arial" w:hAnsi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Piazza dei Decemviri, 12 - Roma</w:t>
      </w:r>
    </w:p>
    <w:p>
      <w:pPr>
        <w:pStyle w:val="Di default"/>
        <w:bidi w:val="0"/>
        <w:ind w:left="0" w:right="0" w:firstLine="0"/>
        <w:jc w:val="both"/>
        <w:rPr>
          <w:rStyle w:val="Hyperlink.1"/>
          <w:rFonts w:ascii="Arial" w:cs="Arial" w:hAnsi="Arial" w:eastAsia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</w:pPr>
      <w:r>
        <w:rPr>
          <w:rStyle w:val="Hyperlink.1"/>
          <w:rFonts w:ascii="Arial" w:cs="Arial" w:hAnsi="Arial" w:eastAsia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instrText xml:space="preserve"> HYPERLINK "mailto:rmsd10000r@istruzione.it"</w:instrText>
      </w:r>
      <w:r>
        <w:rPr>
          <w:rStyle w:val="Hyperlink.1"/>
          <w:rFonts w:ascii="Arial" w:cs="Arial" w:hAnsi="Arial" w:eastAsia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rmsd10000r@istruzione.it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  <w:fldChar w:fldCharType="end" w:fldLock="0"/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rFonts w:ascii="Arial" w:cs="Arial" w:hAnsi="Arial" w:eastAsia="Arial"/>
          <w:sz w:val="20"/>
          <w:szCs w:val="20"/>
          <w:u w:color="40404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Ufficio Stampa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Roberta Melasecca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Melasecca PressOffice - Interno 14 next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tel 3494945612 - 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"mailto:roberta.melasecca@gmail.com"</w:instrTex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roberta.melasecca@gmail.com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"http://www.melaseccapressoffice.it"</w:instrTex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www.melaseccapressoffice.it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2"/>
          <w:rFonts w:ascii="Arial" w:cs="Arial" w:hAnsi="Arial" w:eastAsia="Arial"/>
          <w:sz w:val="20"/>
          <w:szCs w:val="20"/>
          <w:u w:color="0563c1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Arial" w:cs="Arial" w:hAnsi="Arial" w:eastAsia="Arial"/>
          <w:sz w:val="20"/>
          <w:szCs w:val="20"/>
          <w:u w:color="0563c1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"http://www.interno14next.it"</w:instrText>
      </w:r>
      <w:r>
        <w:rPr>
          <w:rStyle w:val="Hyperlink.2"/>
          <w:rFonts w:ascii="Arial" w:cs="Arial" w:hAnsi="Arial" w:eastAsia="Arial"/>
          <w:sz w:val="20"/>
          <w:szCs w:val="20"/>
          <w:u w:color="0563c1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Arial" w:hAnsi="Arial"/>
          <w:sz w:val="20"/>
          <w:szCs w:val="20"/>
          <w:u w:color="0563c1"/>
          <w:rtl w:val="0"/>
          <w:lang w:val="it-IT"/>
          <w14:textOutline w14:w="12700" w14:cap="flat">
            <w14:noFill/>
            <w14:miter w14:lim="400000"/>
          </w14:textOutline>
        </w:rPr>
        <w:t>www.interno14next.it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outlineLvl w:val="2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8"/>
          <w:szCs w:val="28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4834262" cy="45607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262" cy="4560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212121"/>
      <w:u w:color="212121"/>
      <w:shd w:val="clear" w:color="auto" w:fill="ffffff"/>
      <w14:textFill>
        <w14:solidFill>
          <w14:srgbClr w14:val="212121"/>
        </w14:solidFill>
      </w14:textFill>
    </w:rPr>
  </w:style>
  <w:style w:type="character" w:styleId="Hyperlink.2">
    <w:name w:val="Hyperlink.2"/>
    <w:basedOn w:val="Nessuno"/>
    <w:next w:val="Hyperlink.2"/>
    <w:rPr>
      <w:u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